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0" w:rsidRDefault="00695040" w:rsidP="00695040">
      <w:pPr>
        <w:ind w:firstLine="720"/>
        <w:jc w:val="both"/>
      </w:pPr>
      <w:r>
        <w:t xml:space="preserve">На основу члана 2. става 3. тачке х, члана 7. тачке е, члана 39. и члана 42. Закона о Централној банци Босне и Херцеговине ("Службени гласник Босне и Херцеговине", број 1/97, 29/02, 13/03, 14/03, 9/05, 76/06 и 32/07), Управни одбор Централне банке Босне и Херцеговине на 1. сједници од 31. јануара 2008. године, доноси                                        </w:t>
      </w:r>
    </w:p>
    <w:p w:rsidR="00695040" w:rsidRDefault="00695040" w:rsidP="00695040">
      <w:pPr>
        <w:jc w:val="both"/>
      </w:pPr>
      <w:r>
        <w:t xml:space="preserve"> </w:t>
      </w:r>
    </w:p>
    <w:p w:rsidR="00695040" w:rsidRDefault="00695040" w:rsidP="00695040">
      <w:pPr>
        <w:jc w:val="both"/>
      </w:pPr>
      <w:r>
        <w:t xml:space="preserve">         </w:t>
      </w:r>
    </w:p>
    <w:p w:rsidR="00695040" w:rsidRDefault="00695040" w:rsidP="00695040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695040" w:rsidRDefault="00695040" w:rsidP="00695040">
      <w:pPr>
        <w:jc w:val="center"/>
        <w:rPr>
          <w:b/>
        </w:rPr>
      </w:pPr>
      <w:r>
        <w:rPr>
          <w:b/>
        </w:rPr>
        <w:t>О Д  Л  У  К  У</w:t>
      </w:r>
    </w:p>
    <w:p w:rsidR="00695040" w:rsidRDefault="00695040" w:rsidP="00695040">
      <w:pPr>
        <w:jc w:val="center"/>
        <w:rPr>
          <w:b/>
        </w:rPr>
      </w:pPr>
      <w:r>
        <w:rPr>
          <w:b/>
        </w:rPr>
        <w:t>о издавању, основним обиљежјима и пуштању у оптицај</w:t>
      </w:r>
    </w:p>
    <w:p w:rsidR="00695040" w:rsidRDefault="00695040" w:rsidP="00695040">
      <w:pPr>
        <w:jc w:val="center"/>
        <w:rPr>
          <w:b/>
        </w:rPr>
      </w:pPr>
      <w:r>
        <w:rPr>
          <w:b/>
        </w:rPr>
        <w:t xml:space="preserve">додатних количина новчаница </w:t>
      </w:r>
      <w:r w:rsidR="00D2759E">
        <w:rPr>
          <w:b/>
        </w:rPr>
        <w:t>к</w:t>
      </w:r>
      <w:r>
        <w:rPr>
          <w:b/>
        </w:rPr>
        <w:t>онвертибилне марке</w:t>
      </w:r>
    </w:p>
    <w:p w:rsidR="00695040" w:rsidRDefault="00695040" w:rsidP="00695040">
      <w:pPr>
        <w:jc w:val="center"/>
      </w:pPr>
      <w:r>
        <w:rPr>
          <w:b/>
        </w:rPr>
        <w:t xml:space="preserve"> у апоенима од 50 КМ и 100 КМ</w:t>
      </w:r>
    </w:p>
    <w:p w:rsidR="00695040" w:rsidRDefault="00695040" w:rsidP="00695040">
      <w:pPr>
        <w:jc w:val="both"/>
      </w:pPr>
    </w:p>
    <w:p w:rsidR="00695040" w:rsidRDefault="00695040" w:rsidP="00695040">
      <w:pPr>
        <w:jc w:val="both"/>
      </w:pPr>
    </w:p>
    <w:p w:rsidR="00695040" w:rsidRDefault="00695040" w:rsidP="00695040">
      <w:pPr>
        <w:jc w:val="both"/>
      </w:pPr>
    </w:p>
    <w:p w:rsidR="00695040" w:rsidRDefault="00695040" w:rsidP="00695040">
      <w:pPr>
        <w:ind w:firstLine="720"/>
        <w:jc w:val="both"/>
      </w:pPr>
      <w:r>
        <w:t xml:space="preserve">1. Централна банка Босне и Херцеговине (у даљем тексту: Централна банка) издаје и пушта у оптицај додатне количине новчаница </w:t>
      </w:r>
      <w:r w:rsidR="00D2759E">
        <w:t>к</w:t>
      </w:r>
      <w:r>
        <w:t>онвертибилне марке (у даљем тексту: КМ), као законског средства плаћања у Босни и Херцеговини, у апоенима од 50 КМ и 100 КМ, дизајна Федерације Босне и Херцеговине и Републике Српске.</w:t>
      </w:r>
    </w:p>
    <w:p w:rsidR="00695040" w:rsidRDefault="00695040" w:rsidP="00695040">
      <w:pPr>
        <w:ind w:firstLine="720"/>
        <w:jc w:val="both"/>
      </w:pPr>
    </w:p>
    <w:p w:rsidR="00695040" w:rsidRDefault="00695040" w:rsidP="00695040">
      <w:pPr>
        <w:tabs>
          <w:tab w:val="num" w:pos="1233"/>
        </w:tabs>
        <w:jc w:val="both"/>
      </w:pPr>
      <w:r>
        <w:t xml:space="preserve">             2. Новчанице из тачке 1. ове одлуке имају основна обиљежја и техничке карактеристике у свему утврђене Одлуком о издавању и пуштању у оптицај новчаница </w:t>
      </w:r>
      <w:r w:rsidR="00D2759E">
        <w:t>к</w:t>
      </w:r>
      <w:r>
        <w:t>онвертибилне марке ("Службени гласник БиХ", број 10/98, 11/02 и 40/07), с тим да на лицу штампаних новчаница испод потписа и ријечи „гувернер“ стоји бројчана ознака „2008“, као година штампања.</w:t>
      </w:r>
    </w:p>
    <w:p w:rsidR="00695040" w:rsidRDefault="00695040" w:rsidP="00695040">
      <w:pPr>
        <w:ind w:firstLine="720"/>
        <w:jc w:val="both"/>
      </w:pPr>
    </w:p>
    <w:p w:rsidR="00695040" w:rsidRDefault="00695040" w:rsidP="00695040">
      <w:pPr>
        <w:ind w:firstLine="720"/>
        <w:jc w:val="both"/>
      </w:pPr>
      <w:r>
        <w:t>3. Новчанице из тачке 1. ове одлуке пуштаће се у оптицај почев од 4. фебруара 2008. године.</w:t>
      </w:r>
    </w:p>
    <w:p w:rsidR="00695040" w:rsidRDefault="00695040" w:rsidP="00695040">
      <w:pPr>
        <w:ind w:firstLine="720"/>
        <w:jc w:val="both"/>
      </w:pPr>
    </w:p>
    <w:p w:rsidR="00695040" w:rsidRDefault="00695040" w:rsidP="00695040">
      <w:pPr>
        <w:ind w:firstLine="720"/>
        <w:jc w:val="both"/>
      </w:pPr>
      <w:r>
        <w:t xml:space="preserve">4. Ова одлука објавиће се у "Службеном гласнику БиХ", "Службеним новинама Федерације БиХ", "Службеном гласнику Републике Српске" и "Службеном гласнику Брчко дистрикта БиХ". </w:t>
      </w:r>
    </w:p>
    <w:p w:rsidR="00695040" w:rsidRDefault="00695040" w:rsidP="00695040">
      <w:pPr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695040" w:rsidRDefault="00695040" w:rsidP="00695040">
      <w:pPr>
        <w:jc w:val="both"/>
      </w:pPr>
    </w:p>
    <w:p w:rsidR="00695040" w:rsidRDefault="00695040" w:rsidP="00695040">
      <w:pPr>
        <w:jc w:val="both"/>
      </w:pPr>
    </w:p>
    <w:p w:rsidR="00695040" w:rsidRDefault="00695040" w:rsidP="00695040">
      <w:pPr>
        <w:jc w:val="both"/>
        <w:rPr>
          <w:b/>
          <w:bCs/>
        </w:rPr>
      </w:pPr>
      <w:r>
        <w:rPr>
          <w:b/>
          <w:bCs/>
        </w:rPr>
        <w:t xml:space="preserve">      УВ број: 308/08                                                            </w:t>
      </w:r>
      <w:r>
        <w:rPr>
          <w:b/>
          <w:bCs/>
        </w:rPr>
        <w:tab/>
        <w:t xml:space="preserve">     Предсједавајући             31. јануар 2008. године                                      Управног одбора Централне банке</w:t>
      </w:r>
    </w:p>
    <w:p w:rsidR="00695040" w:rsidRDefault="00695040" w:rsidP="00695040">
      <w:pPr>
        <w:jc w:val="both"/>
        <w:rPr>
          <w:b/>
          <w:bCs/>
        </w:rPr>
      </w:pPr>
      <w:r>
        <w:rPr>
          <w:b/>
          <w:bCs/>
        </w:rPr>
        <w:t xml:space="preserve">       С а р а ј е в о                                                                     Босне и Херцеговине                 </w:t>
      </w:r>
    </w:p>
    <w:p w:rsidR="00695040" w:rsidRDefault="00695040" w:rsidP="006950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ГУВЕРНЕР                                                                                                                      </w:t>
      </w:r>
    </w:p>
    <w:p w:rsidR="00695040" w:rsidRDefault="00695040" w:rsidP="006950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мр Кемал Козарић                                  </w:t>
      </w:r>
    </w:p>
    <w:p w:rsidR="00695040" w:rsidRDefault="00695040" w:rsidP="007D25F7">
      <w:pPr>
        <w:rPr>
          <w:rStyle w:val="Strong"/>
          <w:b w:val="0"/>
          <w:bCs w:val="0"/>
        </w:rPr>
      </w:pPr>
    </w:p>
    <w:p w:rsidR="00695040" w:rsidRDefault="00695040" w:rsidP="007D25F7">
      <w:pPr>
        <w:rPr>
          <w:rStyle w:val="Strong"/>
          <w:b w:val="0"/>
          <w:bCs w:val="0"/>
        </w:rPr>
      </w:pPr>
    </w:p>
    <w:p w:rsidR="00695040" w:rsidRDefault="00695040" w:rsidP="007D25F7">
      <w:pPr>
        <w:rPr>
          <w:rStyle w:val="Strong"/>
          <w:b w:val="0"/>
          <w:bCs w:val="0"/>
        </w:rPr>
      </w:pPr>
    </w:p>
    <w:p w:rsidR="00695040" w:rsidRDefault="00695040" w:rsidP="007D25F7">
      <w:pPr>
        <w:rPr>
          <w:rStyle w:val="Strong"/>
          <w:b w:val="0"/>
          <w:bCs w:val="0"/>
        </w:rPr>
      </w:pPr>
    </w:p>
    <w:p w:rsidR="00695040" w:rsidRDefault="00695040" w:rsidP="007D25F7">
      <w:pPr>
        <w:rPr>
          <w:rStyle w:val="Strong"/>
          <w:b w:val="0"/>
          <w:bCs w:val="0"/>
        </w:rPr>
      </w:pPr>
      <w:bookmarkStart w:id="0" w:name="_GoBack"/>
      <w:bookmarkEnd w:id="0"/>
    </w:p>
    <w:sectPr w:rsidR="00695040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44" w:rsidRDefault="00155644">
      <w:r>
        <w:separator/>
      </w:r>
    </w:p>
  </w:endnote>
  <w:endnote w:type="continuationSeparator" w:id="0">
    <w:p w:rsidR="00155644" w:rsidRDefault="0015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44" w:rsidRDefault="00155644">
      <w:r>
        <w:separator/>
      </w:r>
    </w:p>
  </w:footnote>
  <w:footnote w:type="continuationSeparator" w:id="0">
    <w:p w:rsidR="00155644" w:rsidRDefault="0015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DA" w:rsidRDefault="003B0C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3FDA" w:rsidRDefault="00813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DA" w:rsidRDefault="00813FDA">
    <w:pPr>
      <w:pStyle w:val="Header"/>
      <w:framePr w:wrap="around" w:vAnchor="text" w:hAnchor="margin" w:xAlign="center" w:y="1"/>
      <w:rPr>
        <w:rStyle w:val="PageNumber"/>
      </w:rPr>
    </w:pPr>
  </w:p>
  <w:p w:rsidR="00813FDA" w:rsidRDefault="00813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55644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B0CA8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75495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85DD1"/>
    <w:rsid w:val="005A2240"/>
    <w:rsid w:val="005C60B9"/>
    <w:rsid w:val="005E38A9"/>
    <w:rsid w:val="005F159B"/>
    <w:rsid w:val="00611B37"/>
    <w:rsid w:val="00612FA3"/>
    <w:rsid w:val="00653D2F"/>
    <w:rsid w:val="00655204"/>
    <w:rsid w:val="00684C20"/>
    <w:rsid w:val="0069504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D25F7"/>
    <w:rsid w:val="007E7F3F"/>
    <w:rsid w:val="00813FDA"/>
    <w:rsid w:val="0082585B"/>
    <w:rsid w:val="00862607"/>
    <w:rsid w:val="00866F91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9E2669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1208E"/>
    <w:rsid w:val="00C67D4D"/>
    <w:rsid w:val="00C8770D"/>
    <w:rsid w:val="00CD3185"/>
    <w:rsid w:val="00CE2EDD"/>
    <w:rsid w:val="00CE4A1B"/>
    <w:rsid w:val="00D0465B"/>
    <w:rsid w:val="00D1433A"/>
    <w:rsid w:val="00D20641"/>
    <w:rsid w:val="00D210F4"/>
    <w:rsid w:val="00D273F8"/>
    <w:rsid w:val="00D2759E"/>
    <w:rsid w:val="00D47D75"/>
    <w:rsid w:val="00D8467D"/>
    <w:rsid w:val="00D85D84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DD8B99-D427-4656-9316-AC64B40A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paragraph" w:styleId="Header">
    <w:name w:val="header"/>
    <w:basedOn w:val="Normal"/>
    <w:link w:val="HeaderChar"/>
    <w:semiHidden/>
    <w:rsid w:val="003B0CA8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B0CA8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semiHidden/>
    <w:rsid w:val="003B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2017-01-13T09:15:00Z</dcterms:created>
  <dcterms:modified xsi:type="dcterms:W3CDTF">2017-01-13T09:17:00Z</dcterms:modified>
</cp:coreProperties>
</file>